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C327" w14:textId="77777777" w:rsidR="007E1D59" w:rsidRPr="00101EFA" w:rsidRDefault="007E1D59" w:rsidP="007E1D59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All.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4</w:t>
      </w:r>
    </w:p>
    <w:p w14:paraId="3A8969C3" w14:textId="77777777" w:rsidR="007E1D59" w:rsidRPr="00101EFA" w:rsidRDefault="007E1D59" w:rsidP="007E1D59">
      <w:pP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CANDIDATURA </w:t>
      </w:r>
    </w:p>
    <w:p w14:paraId="44AB3954" w14:textId="77777777" w:rsidR="007E1D59" w:rsidRPr="00101EFA" w:rsidRDefault="007E1D59" w:rsidP="007E1D59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(i) </w:t>
      </w: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Consigliere in rappresentanza degli atleti dilettanti,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(ii) </w:t>
      </w: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Consigliere in rappresentanza degli atleti professionisti,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(iii)</w:t>
      </w: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Consigliere in rappresentanza dei tecnici allenatori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 dichiarazione di possesso dei requisiti per l’eleggibilità ex art. 68 dello Statuto 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</w:t>
      </w:r>
    </w:p>
    <w:p w14:paraId="77C31D09" w14:textId="77777777" w:rsidR="007E1D59" w:rsidRPr="00101EFA" w:rsidRDefault="007E1D59" w:rsidP="007E1D5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33DD417" w14:textId="77777777" w:rsidR="007E1D59" w:rsidRPr="00101EFA" w:rsidRDefault="007E1D59" w:rsidP="007E1D5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45FE2689" w14:textId="77777777" w:rsidR="007E1D59" w:rsidRPr="00101EFA" w:rsidRDefault="007E1D59" w:rsidP="007E1D5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Federazione Italiana Golf</w:t>
      </w:r>
    </w:p>
    <w:p w14:paraId="421927BE" w14:textId="77777777" w:rsidR="007E1D59" w:rsidRPr="00101EFA" w:rsidRDefault="007E1D59" w:rsidP="007E1D5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Viale Tiziano n. 74</w:t>
      </w:r>
    </w:p>
    <w:p w14:paraId="5A1672EC" w14:textId="77777777" w:rsidR="007E1D59" w:rsidRPr="00101EFA" w:rsidRDefault="007E1D59" w:rsidP="007E1D5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00196 – Roma</w:t>
      </w:r>
    </w:p>
    <w:p w14:paraId="2A43ABD7" w14:textId="77777777" w:rsidR="007E1D59" w:rsidRPr="00101EFA" w:rsidRDefault="007E1D59" w:rsidP="007E1D5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 mezzo PEC </w:t>
      </w:r>
      <w:hyperlink r:id="rId4" w:history="1">
        <w:r w:rsidRPr="00101E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assembleafig@pec.it</w:t>
        </w:r>
      </w:hyperlink>
    </w:p>
    <w:p w14:paraId="0124245C" w14:textId="77777777" w:rsidR="007E1D59" w:rsidRPr="00101EFA" w:rsidRDefault="007E1D59" w:rsidP="007E1D5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 a mezzo PEO </w:t>
      </w:r>
      <w:hyperlink r:id="rId5" w:history="1">
        <w:r w:rsidRPr="00101E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assembleafig@federgolf.it</w:t>
        </w:r>
      </w:hyperlink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62939B50" w14:textId="77777777" w:rsidR="007E1D59" w:rsidRPr="00101EFA" w:rsidRDefault="007E1D59" w:rsidP="007E1D5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3BA2740" w14:textId="77777777" w:rsidR="007E1D59" w:rsidRPr="00101EFA" w:rsidRDefault="007E1D59" w:rsidP="007E1D5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sottoscritto ___________________________________________________, nato a  ____________ (__) il 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________________________, documento di identità ___________________ n. _____________, rilasciato da _________________, con scadenza il __/__/__, facendo riferimento alla</w:t>
      </w:r>
    </w:p>
    <w:p w14:paraId="2780A9BA" w14:textId="77777777" w:rsidR="007E1D59" w:rsidRPr="00101EFA" w:rsidRDefault="007E1D59" w:rsidP="007E1D59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Nazionale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 Elettiva </w:t>
      </w:r>
    </w:p>
    <w:p w14:paraId="0DFC187E" w14:textId="77777777" w:rsidR="007E1D59" w:rsidRPr="00101EFA" w:rsidRDefault="007E1D59" w:rsidP="007E1D5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della Federazione Italiana Golf, convocata per il prossimo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3 febbraio 2025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la presente </w:t>
      </w:r>
    </w:p>
    <w:p w14:paraId="1B445E09" w14:textId="77777777" w:rsidR="007E1D59" w:rsidRPr="00101EFA" w:rsidRDefault="007E1D59" w:rsidP="007E1D59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 CANDIDA</w:t>
      </w:r>
    </w:p>
    <w:p w14:paraId="28D844F4" w14:textId="77777777" w:rsidR="007E1D59" w:rsidRPr="00101EFA" w:rsidRDefault="007E1D59" w:rsidP="007E1D5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alla carica di:</w:t>
      </w:r>
    </w:p>
    <w:p w14:paraId="0BDA1BA3" w14:textId="77777777" w:rsidR="007E1D59" w:rsidRPr="00101EFA" w:rsidRDefault="007E1D59" w:rsidP="007E1D59">
      <w:pPr>
        <w:suppressAutoHyphens/>
        <w:ind w:left="705" w:hanging="7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00127" wp14:editId="58D8F3E2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None/>
                <wp:docPr id="424425531" name="Rettangolo 424425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DBA6" id="Rettangolo 424425531" o:spid="_x0000_s1026" style="position:absolute;margin-left:0;margin-top:3.7pt;width:9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Jvm4NkA&#10;AAAEAQAADwAAAGRycy9kb3ducmV2LnhtbEyPwU7DMBBE70j8g7VI3KhDKFBCNhUCFYljm164beIl&#10;CcTrKHbawNfjnuA4mtHMm3w9214dePSdE4TrRQKKpXamkwZhX26uVqB8IDHUO2GEb/awLs7PcsqM&#10;O8qWD7vQqFgiPiOENoQh09rXLVvyCzewRO/DjZZClGOjzUjHWG57nSbJnbbUSVxoaeDnluuv3WQR&#10;qi7d08+2fE3sw+YmvM3l5/T+gnh5MT89ggo8h78wnPAjOhSRqXKTGK96hHgkINwvQZ3MVZQVQnq7&#10;BF3k+j988Qs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gm+bg2QAAAAQBAAAPAAAA&#10;AAAAAAAAAAAAAGAEAABkcnMvZG93bnJldi54bWxQSwUGAAAAAAQABADzAAAAZgUAAAAA&#10;">
                <w10:wrap anchorx="margin"/>
              </v:rect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Consigliere Federale in rappresentanza degli atleti dilettanti 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*</w:t>
      </w:r>
    </w:p>
    <w:p w14:paraId="4962EB45" w14:textId="77777777" w:rsidR="007E1D59" w:rsidRPr="00101EFA" w:rsidRDefault="007E1D59" w:rsidP="007E1D59">
      <w:pPr>
        <w:suppressAutoHyphens/>
        <w:ind w:left="705" w:hanging="7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10038" wp14:editId="2542130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14300" cy="114300"/>
                <wp:effectExtent l="0" t="0" r="19050" b="19050"/>
                <wp:wrapNone/>
                <wp:docPr id="514502091" name="Rettangolo 51450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275C6" id="Rettangolo 514502091" o:spid="_x0000_s1026" style="position:absolute;margin-left:0;margin-top:.35pt;width:9pt;height: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/Cvl9gA&#10;AAADAQAADwAAAGRycy9kb3ducmV2LnhtbEyPwU7DMBBE70j8g7VI3KhDkWibxqkQqEgc2/TCbRMv&#10;SSBeR/GmDXw9zglOo9GsZt5mu8l16kxDaD0buF8koIgrb1uuDZyK/d0aVBBki51nMvBNAXb59VWG&#10;qfUXPtD5KLWKJRxSNNCI9KnWoWrIYVj4njhmH35wKNEOtbYDXmK56/QySR61w5bjQoM9PTdUfR1H&#10;Z6Bslyf8ORSvidvsH+RtKj7H9xdjbm+mpy0ooUn+jmHGj+iQR6bSj2yD6gzER8TACtScraMrZ12B&#10;zjP9nz3/BQ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Ofwr5fYAAAAAwEAAA8AAAAA&#10;AAAAAAAAAAAAYAQAAGRycy9kb3ducmV2LnhtbFBLBQYAAAAABAAEAPMAAABlBQAAAAA=&#10;">
                <w10:wrap anchorx="margin"/>
              </v:rect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Consigliere Federale in rappresentanza degli atleti professionisti 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**</w:t>
      </w:r>
    </w:p>
    <w:p w14:paraId="72E8929A" w14:textId="77777777" w:rsidR="007E1D59" w:rsidRPr="00101EFA" w:rsidRDefault="007E1D59" w:rsidP="007E1D59">
      <w:pPr>
        <w:suppressAutoHyphens/>
        <w:ind w:left="705" w:hanging="7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0AD3C" wp14:editId="3062D1C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703328779" name="Rettangolo 703328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74EFC" id="Rettangolo 703328779" o:spid="_x0000_s1026" style="position:absolute;margin-left:0;margin-top:2.25pt;width:9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dE+fdkA&#10;AAAEAQAADwAAAGRycy9kb3ducmV2LnhtbEyPwU7DMBBE70j8g7VI3KhDoKiEbCoEKhLHNr1w28RL&#10;EojXUey0ga/HPdHjaEYzb/L1bHt14NF3ThBuFwkoltqZThqEfbm5WYHygcRQ74QRftjDuri8yCkz&#10;7ihbPuxCo2KJ+IwQ2hCGTGtft2zJL9zAEr1PN1oKUY6NNiMdY7ntdZokD9pSJ3GhpYFfWq6/d5NF&#10;qLp0T7/b8i2xj5u78D6XX9PHK+L11fz8BCrwHP7DcMKP6FBEpspNYrzqEeKRgHC/BHUyV1FWCGm6&#10;BF3k+hy++A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d0T592QAAAAQBAAAPAAAA&#10;AAAAAAAAAAAAAGAEAABkcnMvZG93bnJldi54bWxQSwUGAAAAAAQABADzAAAAZgUAAAAA&#10;">
                <w10:wrap anchorx="margin"/>
              </v:rect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Consigliere Federale in rappresentanza dei tecnici allenatori</w:t>
      </w:r>
    </w:p>
    <w:p w14:paraId="5F4D044C" w14:textId="77777777" w:rsidR="007E1D59" w:rsidRPr="00101EFA" w:rsidRDefault="007E1D59" w:rsidP="007E1D5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all’uopo dichiara, sotto la propria responsabilità e ai sensi di legge, di essere in possesso dei requisiti previsti per l’eleggibilità alle cariche federali di cui all’art. 68 dello Statuto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ederale, nonché di essere consapevole che, in caso di dichiarazioni non veritiere, incorrerà nelle conseguenze previste dalla legge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dai regolamenti e norme federali.</w:t>
      </w:r>
    </w:p>
    <w:p w14:paraId="28AAB63F" w14:textId="77777777" w:rsidR="007E1D59" w:rsidRPr="00101EFA" w:rsidRDefault="007E1D59" w:rsidP="007E1D5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sottoscritto dichiara inoltre di aver partecipato a:</w:t>
      </w:r>
    </w:p>
    <w:p w14:paraId="381E522C" w14:textId="77777777" w:rsidR="007E1D59" w:rsidRPr="00101EFA" w:rsidRDefault="007E1D59" w:rsidP="007E1D5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*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  <w:t xml:space="preserve">Campionato nazionale _________________________________________ </w:t>
      </w:r>
    </w:p>
    <w:p w14:paraId="7E43402A" w14:textId="77777777" w:rsidR="007E1D59" w:rsidRPr="00101EFA" w:rsidRDefault="007E1D59" w:rsidP="007E1D5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  <w:t>luogo e data ________________________</w:t>
      </w:r>
    </w:p>
    <w:p w14:paraId="750197D2" w14:textId="77777777" w:rsidR="007E1D59" w:rsidRPr="00101EFA" w:rsidRDefault="007E1D59" w:rsidP="007E1D5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  <w:t xml:space="preserve">(parte da compilare solo a cura del candidato a Consigliere Federale in rappresentanza degli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  <w:t>atleti dilettanti)</w:t>
      </w:r>
    </w:p>
    <w:p w14:paraId="592A4A33" w14:textId="77777777" w:rsidR="007E1D59" w:rsidRPr="00101EFA" w:rsidRDefault="007E1D59" w:rsidP="007E1D5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lastRenderedPageBreak/>
        <w:t>**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  <w:t xml:space="preserve">Gara Open circuito riconosciuto __________________________________   </w:t>
      </w:r>
    </w:p>
    <w:p w14:paraId="466D6A8E" w14:textId="77777777" w:rsidR="007E1D59" w:rsidRPr="00101EFA" w:rsidRDefault="007E1D59" w:rsidP="007E1D5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  <w:t>luogo e data ________________________</w:t>
      </w:r>
    </w:p>
    <w:p w14:paraId="6E9DB63B" w14:textId="19BD30EF" w:rsidR="007E1D59" w:rsidRDefault="007E1D59" w:rsidP="007E1D5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(parte da compilare solo a cura del candidato a Consigliere Federale in rappresentanza degli atleti professionisti)</w:t>
      </w:r>
      <w:r w:rsidR="00202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609E8767" w14:textId="49B898EC" w:rsidR="00202824" w:rsidRPr="00101EFA" w:rsidRDefault="00202824" w:rsidP="00202824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(saranno considerati tali anche la patente di guida o il passaporto in corso di validità).</w:t>
      </w:r>
    </w:p>
    <w:p w14:paraId="3F9E2916" w14:textId="77777777" w:rsidR="007E1D59" w:rsidRPr="00101EFA" w:rsidRDefault="007E1D59" w:rsidP="007E1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 l’informativa sul trattamento dei dati personali resa ai sensi del Regolamento Europeo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 Nazionale Ordinaria Elettiva.</w:t>
      </w:r>
    </w:p>
    <w:p w14:paraId="319B177F" w14:textId="77777777" w:rsidR="007E1D59" w:rsidRPr="00101EFA" w:rsidRDefault="007E1D59" w:rsidP="007E1D59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5E12932" w14:textId="77777777" w:rsidR="007E1D59" w:rsidRPr="00101EFA" w:rsidRDefault="007E1D59" w:rsidP="007E1D59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49F636A2" w14:textId="77777777" w:rsidR="007E1D59" w:rsidRPr="00101EFA" w:rsidRDefault="007E1D59" w:rsidP="007E1D59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059ACC08" w14:textId="77777777" w:rsidR="007E1D59" w:rsidRPr="00101EFA" w:rsidRDefault="007E1D59" w:rsidP="007E1D59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 _______________________</w:t>
      </w:r>
    </w:p>
    <w:p w14:paraId="1E9206F4" w14:textId="77777777" w:rsidR="007E1D59" w:rsidRPr="00101EFA" w:rsidRDefault="007E1D59" w:rsidP="007E1D59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3219362" w14:textId="77777777" w:rsidR="007E1D59" w:rsidRPr="00101EFA" w:rsidRDefault="007E1D59" w:rsidP="007E1D59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13FBF189" w14:textId="3C7BEA4C" w:rsidR="002237AE" w:rsidRPr="00101EFA" w:rsidRDefault="002237AE" w:rsidP="002237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C59A240" w14:textId="1B8683AE" w:rsidR="006A6CB9" w:rsidRPr="002237AE" w:rsidRDefault="006A6CB9" w:rsidP="002237AE"/>
    <w:sectPr w:rsidR="006A6CB9" w:rsidRPr="00223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28"/>
    <w:rsid w:val="00202824"/>
    <w:rsid w:val="002237AE"/>
    <w:rsid w:val="002F38A3"/>
    <w:rsid w:val="003C366F"/>
    <w:rsid w:val="006A6CB9"/>
    <w:rsid w:val="007E1D59"/>
    <w:rsid w:val="008F0F3F"/>
    <w:rsid w:val="00931C03"/>
    <w:rsid w:val="00990E51"/>
    <w:rsid w:val="00B14328"/>
    <w:rsid w:val="00DD3056"/>
    <w:rsid w:val="00DD6F1C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025E"/>
  <w15:chartTrackingRefBased/>
  <w15:docId w15:val="{E7B527D5-71BF-46C4-857B-8139210D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66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4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4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4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4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4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4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4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4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4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4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43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43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43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43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43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43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4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1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432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43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4328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143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4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43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432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C3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embleafig@federgolf.it" TargetMode="External"/><Relationship Id="rId4" Type="http://schemas.openxmlformats.org/officeDocument/2006/relationships/hyperlink" Target="mailto:assembleafig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Gabriele Pulici</cp:lastModifiedBy>
  <cp:revision>7</cp:revision>
  <dcterms:created xsi:type="dcterms:W3CDTF">2024-07-15T13:19:00Z</dcterms:created>
  <dcterms:modified xsi:type="dcterms:W3CDTF">2024-12-04T12:55:00Z</dcterms:modified>
</cp:coreProperties>
</file>