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0580" w14:textId="77777777" w:rsidR="00B14E99" w:rsidRDefault="00B14E99" w:rsidP="00B14E99">
      <w:pPr>
        <w:jc w:val="center"/>
        <w:rPr>
          <w:rFonts w:ascii="Times New Roman" w:hAnsi="Times New Roman"/>
          <w:b/>
          <w:bCs/>
          <w:noProof/>
        </w:rPr>
      </w:pPr>
    </w:p>
    <w:p w14:paraId="6D6E12E2" w14:textId="77777777" w:rsidR="00B14E99" w:rsidRPr="00E4717D" w:rsidRDefault="00B14E99" w:rsidP="00B14E99">
      <w:pPr>
        <w:rPr>
          <w:rFonts w:ascii="Times New Roman" w:hAnsi="Times New Roman"/>
          <w:color w:val="000080"/>
        </w:rPr>
      </w:pPr>
      <w:r w:rsidRPr="00E4717D">
        <w:rPr>
          <w:rFonts w:ascii="Times New Roman" w:hAnsi="Times New Roman"/>
          <w:color w:val="000080"/>
        </w:rPr>
        <w:tab/>
      </w:r>
    </w:p>
    <w:p w14:paraId="32D75D24" w14:textId="6A2E6C1E" w:rsidR="00B14E99" w:rsidRPr="00E4717D" w:rsidRDefault="00B14E99" w:rsidP="00B14E99">
      <w:pPr>
        <w:pStyle w:val="Nessunaspaziatura"/>
        <w:spacing w:line="276" w:lineRule="auto"/>
        <w:jc w:val="center"/>
        <w:rPr>
          <w:rFonts w:ascii="Times New Roman" w:hAnsi="Times New Roman" w:cs="Times New Roman"/>
          <w:b/>
          <w:sz w:val="24"/>
          <w:szCs w:val="24"/>
        </w:rPr>
      </w:pPr>
      <w:r w:rsidRPr="00E4717D">
        <w:rPr>
          <w:rFonts w:ascii="Times New Roman" w:hAnsi="Times New Roman" w:cs="Times New Roman"/>
          <w:b/>
          <w:sz w:val="24"/>
          <w:szCs w:val="24"/>
        </w:rPr>
        <w:t>INFORMATIVA RESA AI SENSI DEL</w:t>
      </w:r>
      <w:r w:rsidR="0093683F">
        <w:rPr>
          <w:rFonts w:ascii="Times New Roman" w:hAnsi="Times New Roman" w:cs="Times New Roman"/>
          <w:b/>
          <w:sz w:val="24"/>
          <w:szCs w:val="24"/>
        </w:rPr>
        <w:t>L’</w:t>
      </w:r>
      <w:r w:rsidRPr="00E4717D">
        <w:rPr>
          <w:rFonts w:ascii="Times New Roman" w:hAnsi="Times New Roman" w:cs="Times New Roman"/>
          <w:b/>
          <w:sz w:val="24"/>
          <w:szCs w:val="24"/>
        </w:rPr>
        <w:t xml:space="preserve"> ART. 13</w:t>
      </w:r>
      <w:r w:rsidR="001173D9">
        <w:rPr>
          <w:rFonts w:ascii="Times New Roman" w:hAnsi="Times New Roman" w:cs="Times New Roman"/>
          <w:b/>
          <w:sz w:val="24"/>
          <w:szCs w:val="24"/>
        </w:rPr>
        <w:t xml:space="preserve"> </w:t>
      </w:r>
      <w:r w:rsidRPr="00E4717D">
        <w:rPr>
          <w:rFonts w:ascii="Times New Roman" w:hAnsi="Times New Roman" w:cs="Times New Roman"/>
          <w:b/>
          <w:sz w:val="24"/>
          <w:szCs w:val="24"/>
        </w:rPr>
        <w:t>Reg. UE n. 2016/679 (GDPR)</w:t>
      </w:r>
    </w:p>
    <w:p w14:paraId="0B1CFD6E" w14:textId="77777777" w:rsidR="00B14E99" w:rsidRPr="00E4717D" w:rsidRDefault="00B14E99" w:rsidP="00B14E99">
      <w:pPr>
        <w:pStyle w:val="Nessunaspaziatura"/>
        <w:spacing w:line="276" w:lineRule="auto"/>
        <w:jc w:val="center"/>
        <w:rPr>
          <w:rFonts w:ascii="Times New Roman" w:hAnsi="Times New Roman" w:cs="Times New Roman"/>
          <w:b/>
          <w:sz w:val="20"/>
          <w:szCs w:val="20"/>
        </w:rPr>
      </w:pPr>
    </w:p>
    <w:p w14:paraId="72332625" w14:textId="489237A0"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Gentili</w:t>
      </w:r>
      <w:r>
        <w:rPr>
          <w:rFonts w:ascii="Times New Roman" w:hAnsi="Times New Roman"/>
          <w:szCs w:val="24"/>
        </w:rPr>
        <w:t>ssim</w:t>
      </w:r>
      <w:r w:rsidR="0093683F">
        <w:rPr>
          <w:rFonts w:ascii="Times New Roman" w:hAnsi="Times New Roman"/>
          <w:szCs w:val="24"/>
        </w:rPr>
        <w:t>o/a_____________________________</w:t>
      </w:r>
      <w:r w:rsidRPr="00E4717D">
        <w:rPr>
          <w:rFonts w:ascii="Times New Roman" w:hAnsi="Times New Roman"/>
          <w:szCs w:val="24"/>
        </w:rPr>
        <w:t>,</w:t>
      </w:r>
    </w:p>
    <w:p w14:paraId="2F4B5AB2" w14:textId="2691EDB2"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 xml:space="preserve">ai sensi </w:t>
      </w:r>
      <w:proofErr w:type="gramStart"/>
      <w:r w:rsidRPr="00E4717D">
        <w:rPr>
          <w:rFonts w:ascii="Times New Roman" w:hAnsi="Times New Roman"/>
          <w:szCs w:val="24"/>
        </w:rPr>
        <w:t>de</w:t>
      </w:r>
      <w:r w:rsidR="0093683F">
        <w:rPr>
          <w:rFonts w:ascii="Times New Roman" w:hAnsi="Times New Roman"/>
          <w:szCs w:val="24"/>
        </w:rPr>
        <w:t>ll’</w:t>
      </w:r>
      <w:r w:rsidRPr="00E4717D">
        <w:rPr>
          <w:rFonts w:ascii="Times New Roman" w:hAnsi="Times New Roman"/>
          <w:szCs w:val="24"/>
        </w:rPr>
        <w:t xml:space="preserve"> art.</w:t>
      </w:r>
      <w:proofErr w:type="gramEnd"/>
      <w:r w:rsidRPr="00E4717D">
        <w:rPr>
          <w:rFonts w:ascii="Times New Roman" w:hAnsi="Times New Roman"/>
          <w:szCs w:val="24"/>
        </w:rPr>
        <w:t xml:space="preserve"> 13 del GDPR, La informiamo che la </w:t>
      </w:r>
      <w:r w:rsidRPr="00E4717D">
        <w:rPr>
          <w:rFonts w:ascii="Times New Roman" w:hAnsi="Times New Roman"/>
          <w:b/>
          <w:szCs w:val="24"/>
        </w:rPr>
        <w:t>Federazione Italiana Golf</w:t>
      </w:r>
      <w:r w:rsidRPr="00E4717D">
        <w:rPr>
          <w:rFonts w:ascii="Times New Roman" w:hAnsi="Times New Roman"/>
          <w:szCs w:val="24"/>
        </w:rPr>
        <w:t xml:space="preserve"> (di seguito </w:t>
      </w:r>
      <w:r>
        <w:rPr>
          <w:rFonts w:ascii="Times New Roman" w:hAnsi="Times New Roman"/>
          <w:szCs w:val="24"/>
        </w:rPr>
        <w:t xml:space="preserve">la </w:t>
      </w:r>
      <w:r w:rsidRPr="00E4717D">
        <w:rPr>
          <w:rFonts w:ascii="Times New Roman" w:hAnsi="Times New Roman"/>
          <w:szCs w:val="24"/>
        </w:rPr>
        <w:t xml:space="preserve">“Federazione”), in qualità di Titolare del trattamento, tratterà - per le finalità e le modalità di seguito riportate - i </w:t>
      </w:r>
      <w:r>
        <w:rPr>
          <w:rFonts w:ascii="Times New Roman" w:hAnsi="Times New Roman"/>
          <w:szCs w:val="24"/>
        </w:rPr>
        <w:t>suoi dati personali da Lei indicati all’atto del</w:t>
      </w:r>
      <w:r w:rsidR="0093683F">
        <w:rPr>
          <w:rFonts w:ascii="Times New Roman" w:hAnsi="Times New Roman"/>
          <w:szCs w:val="24"/>
        </w:rPr>
        <w:t>l</w:t>
      </w:r>
      <w:r w:rsidR="00BF173E">
        <w:rPr>
          <w:rFonts w:ascii="Times New Roman" w:hAnsi="Times New Roman"/>
          <w:szCs w:val="24"/>
        </w:rPr>
        <w:t>’accredito</w:t>
      </w:r>
      <w:r w:rsidR="0093683F">
        <w:rPr>
          <w:rFonts w:ascii="Times New Roman" w:hAnsi="Times New Roman"/>
          <w:szCs w:val="24"/>
        </w:rPr>
        <w:t xml:space="preserve"> per la p</w:t>
      </w:r>
      <w:r w:rsidR="00BF173E">
        <w:rPr>
          <w:rFonts w:ascii="Times New Roman" w:hAnsi="Times New Roman"/>
          <w:szCs w:val="24"/>
        </w:rPr>
        <w:t xml:space="preserve">resenza nel Media Centre del Golf Club Margara di Fubine Monferrato (AL) in occasione del </w:t>
      </w:r>
      <w:r w:rsidR="0093683F">
        <w:rPr>
          <w:rFonts w:ascii="Times New Roman" w:hAnsi="Times New Roman"/>
          <w:szCs w:val="24"/>
        </w:rPr>
        <w:t xml:space="preserve"> Ladies </w:t>
      </w:r>
      <w:proofErr w:type="spellStart"/>
      <w:r w:rsidR="0093683F">
        <w:rPr>
          <w:rFonts w:ascii="Times New Roman" w:hAnsi="Times New Roman"/>
          <w:szCs w:val="24"/>
        </w:rPr>
        <w:t>Italian</w:t>
      </w:r>
      <w:proofErr w:type="spellEnd"/>
      <w:r w:rsidR="0093683F">
        <w:rPr>
          <w:rFonts w:ascii="Times New Roman" w:hAnsi="Times New Roman"/>
          <w:szCs w:val="24"/>
        </w:rPr>
        <w:t xml:space="preserve"> Open 2021</w:t>
      </w:r>
      <w:r w:rsidR="00BF173E">
        <w:rPr>
          <w:rFonts w:ascii="Times New Roman" w:hAnsi="Times New Roman"/>
          <w:szCs w:val="24"/>
        </w:rPr>
        <w:t xml:space="preserve"> che si terrà dal 28 al 30 maggio</w:t>
      </w:r>
      <w:r w:rsidR="0093683F">
        <w:rPr>
          <w:rFonts w:ascii="Times New Roman" w:hAnsi="Times New Roman"/>
          <w:szCs w:val="24"/>
        </w:rPr>
        <w:t>.</w:t>
      </w:r>
      <w:r>
        <w:rPr>
          <w:rFonts w:ascii="Times New Roman" w:hAnsi="Times New Roman"/>
          <w:szCs w:val="24"/>
        </w:rPr>
        <w:t xml:space="preserve"> </w:t>
      </w:r>
    </w:p>
    <w:p w14:paraId="78E31EE0" w14:textId="77777777"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In particolare, la Federazione tratterà i seguenti dati personali:</w:t>
      </w:r>
    </w:p>
    <w:p w14:paraId="5C20B08D" w14:textId="6730A168" w:rsidR="00B14E99" w:rsidRDefault="00B14E99" w:rsidP="00B14E99">
      <w:pPr>
        <w:pStyle w:val="Paragrafoelenco"/>
        <w:widowControl w:val="0"/>
        <w:numPr>
          <w:ilvl w:val="0"/>
          <w:numId w:val="2"/>
        </w:numPr>
        <w:jc w:val="both"/>
        <w:rPr>
          <w:rFonts w:ascii="Times New Roman" w:hAnsi="Times New Roman"/>
          <w:szCs w:val="24"/>
        </w:rPr>
      </w:pPr>
      <w:r>
        <w:rPr>
          <w:rFonts w:ascii="Times New Roman" w:hAnsi="Times New Roman"/>
          <w:szCs w:val="24"/>
        </w:rPr>
        <w:t xml:space="preserve"> </w:t>
      </w:r>
      <w:r w:rsidR="0093683F">
        <w:rPr>
          <w:rFonts w:ascii="Times New Roman" w:hAnsi="Times New Roman"/>
          <w:szCs w:val="24"/>
        </w:rPr>
        <w:t>N</w:t>
      </w:r>
      <w:r>
        <w:rPr>
          <w:rFonts w:ascii="Times New Roman" w:hAnsi="Times New Roman"/>
          <w:szCs w:val="24"/>
        </w:rPr>
        <w:t>ome</w:t>
      </w:r>
      <w:r w:rsidR="0093683F">
        <w:rPr>
          <w:rFonts w:ascii="Times New Roman" w:hAnsi="Times New Roman"/>
          <w:szCs w:val="24"/>
        </w:rPr>
        <w:t xml:space="preserve">, </w:t>
      </w:r>
      <w:r>
        <w:rPr>
          <w:rFonts w:ascii="Times New Roman" w:hAnsi="Times New Roman"/>
          <w:szCs w:val="24"/>
        </w:rPr>
        <w:t xml:space="preserve">cognome, </w:t>
      </w:r>
      <w:r w:rsidR="0093683F">
        <w:rPr>
          <w:rFonts w:ascii="Times New Roman" w:hAnsi="Times New Roman"/>
          <w:szCs w:val="24"/>
        </w:rPr>
        <w:t xml:space="preserve">indirizzo </w:t>
      </w:r>
      <w:proofErr w:type="gramStart"/>
      <w:r w:rsidR="0093683F">
        <w:rPr>
          <w:rFonts w:ascii="Times New Roman" w:hAnsi="Times New Roman"/>
          <w:szCs w:val="24"/>
        </w:rPr>
        <w:t>email</w:t>
      </w:r>
      <w:proofErr w:type="gramEnd"/>
      <w:r w:rsidR="0093683F">
        <w:rPr>
          <w:rFonts w:ascii="Times New Roman" w:hAnsi="Times New Roman"/>
          <w:szCs w:val="24"/>
        </w:rPr>
        <w:t xml:space="preserve"> e recapiti telefonici.</w:t>
      </w:r>
    </w:p>
    <w:p w14:paraId="4B519ED1" w14:textId="77777777" w:rsidR="00B14E99" w:rsidRPr="00E4717D" w:rsidRDefault="00B14E99" w:rsidP="0093683F">
      <w:pPr>
        <w:pStyle w:val="Paragrafoelenco"/>
        <w:widowControl w:val="0"/>
        <w:jc w:val="both"/>
        <w:rPr>
          <w:rFonts w:ascii="Times New Roman" w:hAnsi="Times New Roman"/>
          <w:szCs w:val="24"/>
        </w:rPr>
      </w:pPr>
    </w:p>
    <w:p w14:paraId="73D9052D" w14:textId="77777777" w:rsidR="00B14E99" w:rsidRPr="00E4717D" w:rsidRDefault="00B14E99" w:rsidP="00B14E99">
      <w:pPr>
        <w:contextualSpacing/>
        <w:jc w:val="both"/>
        <w:rPr>
          <w:rFonts w:ascii="Times New Roman" w:hAnsi="Times New Roman"/>
          <w:b/>
          <w:szCs w:val="24"/>
        </w:rPr>
      </w:pPr>
      <w:r w:rsidRPr="00E4717D">
        <w:rPr>
          <w:rFonts w:ascii="Times New Roman" w:hAnsi="Times New Roman"/>
          <w:b/>
          <w:szCs w:val="24"/>
        </w:rPr>
        <w:t>1.</w:t>
      </w:r>
      <w:r w:rsidRPr="00E4717D">
        <w:rPr>
          <w:rFonts w:ascii="Times New Roman" w:hAnsi="Times New Roman"/>
          <w:b/>
          <w:szCs w:val="24"/>
        </w:rPr>
        <w:tab/>
        <w:t>Base giuridica e finalità del trattamento.</w:t>
      </w:r>
    </w:p>
    <w:p w14:paraId="3E787851" w14:textId="475884C1" w:rsidR="0093683F" w:rsidRDefault="00B14E99" w:rsidP="00B14E99">
      <w:pPr>
        <w:contextualSpacing/>
        <w:jc w:val="both"/>
        <w:rPr>
          <w:rFonts w:ascii="Times New Roman" w:hAnsi="Times New Roman"/>
          <w:szCs w:val="24"/>
        </w:rPr>
      </w:pPr>
      <w:r w:rsidRPr="00E4717D">
        <w:rPr>
          <w:rFonts w:ascii="Times New Roman" w:hAnsi="Times New Roman"/>
          <w:b/>
          <w:szCs w:val="24"/>
        </w:rPr>
        <w:t>1.1</w:t>
      </w:r>
      <w:r w:rsidRPr="00E4717D">
        <w:rPr>
          <w:rFonts w:ascii="Times New Roman" w:hAnsi="Times New Roman"/>
          <w:szCs w:val="24"/>
        </w:rPr>
        <w:t xml:space="preserve"> Il trattamento dei dati </w:t>
      </w:r>
      <w:r w:rsidR="0093683F">
        <w:rPr>
          <w:rFonts w:ascii="Times New Roman" w:hAnsi="Times New Roman"/>
          <w:szCs w:val="24"/>
        </w:rPr>
        <w:t xml:space="preserve">sopra indicati </w:t>
      </w:r>
      <w:r w:rsidRPr="00E4717D">
        <w:rPr>
          <w:rFonts w:ascii="Times New Roman" w:hAnsi="Times New Roman"/>
          <w:szCs w:val="24"/>
        </w:rPr>
        <w:t xml:space="preserve">è </w:t>
      </w:r>
      <w:r w:rsidR="0093683F">
        <w:rPr>
          <w:rFonts w:ascii="Times New Roman" w:hAnsi="Times New Roman"/>
          <w:szCs w:val="24"/>
        </w:rPr>
        <w:t xml:space="preserve">finalizzato all’accredito e all’inoltro delle comunicazioni da parte della Federazione e relative alla Conferenza stampa indicata in epigrafe. </w:t>
      </w:r>
    </w:p>
    <w:p w14:paraId="4DE3054B" w14:textId="40DECD58" w:rsidR="00B14E99" w:rsidRPr="00E4717D" w:rsidRDefault="00B14E99" w:rsidP="00B14E99">
      <w:pPr>
        <w:contextualSpacing/>
        <w:jc w:val="both"/>
        <w:rPr>
          <w:rFonts w:ascii="Times New Roman" w:hAnsi="Times New Roman"/>
          <w:szCs w:val="24"/>
        </w:rPr>
      </w:pPr>
      <w:r w:rsidRPr="00E4717D">
        <w:rPr>
          <w:rFonts w:ascii="Times New Roman" w:hAnsi="Times New Roman"/>
          <w:b/>
          <w:bCs/>
          <w:szCs w:val="24"/>
        </w:rPr>
        <w:t>1.</w:t>
      </w:r>
      <w:r w:rsidR="0093683F">
        <w:rPr>
          <w:rFonts w:ascii="Times New Roman" w:hAnsi="Times New Roman"/>
          <w:b/>
          <w:bCs/>
          <w:szCs w:val="24"/>
        </w:rPr>
        <w:t>2</w:t>
      </w:r>
      <w:r w:rsidRPr="00E4717D">
        <w:rPr>
          <w:rFonts w:ascii="Times New Roman" w:hAnsi="Times New Roman"/>
          <w:szCs w:val="24"/>
        </w:rPr>
        <w:t xml:space="preserve"> La base giuridica del trattamento è il consenso ex art. 6 comma 1 lettera a) del Regolamento UE 2016/679.</w:t>
      </w:r>
    </w:p>
    <w:p w14:paraId="194EF26E" w14:textId="77777777" w:rsidR="00B14E99" w:rsidRPr="00E4717D" w:rsidRDefault="00B14E99" w:rsidP="00B14E99">
      <w:pPr>
        <w:contextualSpacing/>
        <w:jc w:val="both"/>
        <w:rPr>
          <w:rFonts w:ascii="Times New Roman" w:hAnsi="Times New Roman"/>
          <w:szCs w:val="24"/>
        </w:rPr>
      </w:pPr>
    </w:p>
    <w:p w14:paraId="04B713D2" w14:textId="77777777" w:rsidR="00B14E99" w:rsidRPr="00E4717D" w:rsidRDefault="00B14E99" w:rsidP="00B14E99">
      <w:pPr>
        <w:contextualSpacing/>
        <w:jc w:val="both"/>
        <w:rPr>
          <w:rFonts w:ascii="Times New Roman" w:hAnsi="Times New Roman"/>
          <w:b/>
          <w:szCs w:val="24"/>
        </w:rPr>
      </w:pPr>
      <w:r w:rsidRPr="00E4717D">
        <w:rPr>
          <w:rFonts w:ascii="Times New Roman" w:hAnsi="Times New Roman"/>
          <w:b/>
          <w:szCs w:val="24"/>
        </w:rPr>
        <w:t>2.</w:t>
      </w:r>
      <w:r w:rsidRPr="00E4717D">
        <w:rPr>
          <w:rFonts w:ascii="Times New Roman" w:hAnsi="Times New Roman"/>
          <w:b/>
          <w:szCs w:val="24"/>
        </w:rPr>
        <w:tab/>
        <w:t>Modalità del trattamento</w:t>
      </w:r>
    </w:p>
    <w:p w14:paraId="134E3004" w14:textId="27846C42"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Il trattamento è effettuato a cura del personale della Federazione anche con l’ausilio di mezzi elettronici, per mezzo delle operazioni indicate all’art.4 n. 2) del GDPR e precisamente: il trattamento dei dati personali potrà consistere nella raccolta, registrazione, organizzazione, consultazione, elaborazione, modificazione, selezione, estrazione, raffronto, utilizzo, interconnessione, blocco, comunicazione, cancellazione e distruzione dei dati.</w:t>
      </w:r>
    </w:p>
    <w:p w14:paraId="19F2CA34" w14:textId="77777777" w:rsidR="00B14E99" w:rsidRPr="00E4717D" w:rsidRDefault="00B14E99" w:rsidP="00B14E99">
      <w:pPr>
        <w:contextualSpacing/>
        <w:jc w:val="both"/>
        <w:rPr>
          <w:rFonts w:ascii="Times New Roman" w:hAnsi="Times New Roman"/>
          <w:b/>
          <w:szCs w:val="24"/>
        </w:rPr>
      </w:pPr>
    </w:p>
    <w:p w14:paraId="1243FB7E" w14:textId="77777777" w:rsidR="00B14E99" w:rsidRPr="00E4717D" w:rsidRDefault="00B14E99" w:rsidP="00B14E99">
      <w:pPr>
        <w:contextualSpacing/>
        <w:jc w:val="both"/>
        <w:rPr>
          <w:rFonts w:ascii="Times New Roman" w:hAnsi="Times New Roman"/>
          <w:b/>
          <w:szCs w:val="24"/>
        </w:rPr>
      </w:pPr>
      <w:r w:rsidRPr="00E4717D">
        <w:rPr>
          <w:rFonts w:ascii="Times New Roman" w:hAnsi="Times New Roman"/>
          <w:b/>
          <w:szCs w:val="24"/>
        </w:rPr>
        <w:t>3.</w:t>
      </w:r>
      <w:r w:rsidRPr="00E4717D">
        <w:rPr>
          <w:rFonts w:ascii="Times New Roman" w:hAnsi="Times New Roman"/>
          <w:b/>
          <w:szCs w:val="24"/>
        </w:rPr>
        <w:tab/>
        <w:t>Obbligatorietà del conferimento</w:t>
      </w:r>
    </w:p>
    <w:p w14:paraId="382D76D7" w14:textId="51849A62" w:rsidR="00B14E99" w:rsidRDefault="00B14E99" w:rsidP="00B14E99">
      <w:pPr>
        <w:contextualSpacing/>
        <w:jc w:val="both"/>
        <w:rPr>
          <w:rFonts w:ascii="Times New Roman" w:hAnsi="Times New Roman"/>
          <w:szCs w:val="24"/>
        </w:rPr>
      </w:pPr>
      <w:r w:rsidRPr="00E4717D">
        <w:rPr>
          <w:rFonts w:ascii="Times New Roman" w:hAnsi="Times New Roman"/>
          <w:szCs w:val="24"/>
        </w:rPr>
        <w:t>Il conferimento dei dati per le finalità di cui</w:t>
      </w:r>
      <w:r>
        <w:rPr>
          <w:rFonts w:ascii="Times New Roman" w:hAnsi="Times New Roman"/>
          <w:szCs w:val="24"/>
        </w:rPr>
        <w:t xml:space="preserve"> al punto 1</w:t>
      </w:r>
      <w:r w:rsidR="0093683F">
        <w:rPr>
          <w:rFonts w:ascii="Times New Roman" w:hAnsi="Times New Roman"/>
          <w:szCs w:val="24"/>
        </w:rPr>
        <w:t>.1</w:t>
      </w:r>
      <w:r>
        <w:rPr>
          <w:rFonts w:ascii="Times New Roman" w:hAnsi="Times New Roman"/>
          <w:szCs w:val="24"/>
        </w:rPr>
        <w:t xml:space="preserve"> </w:t>
      </w:r>
      <w:r w:rsidRPr="00E4717D">
        <w:rPr>
          <w:rFonts w:ascii="Times New Roman" w:hAnsi="Times New Roman"/>
          <w:szCs w:val="24"/>
        </w:rPr>
        <w:t xml:space="preserve">è strettamente necessario </w:t>
      </w:r>
      <w:r w:rsidR="0093683F">
        <w:rPr>
          <w:rFonts w:ascii="Times New Roman" w:hAnsi="Times New Roman"/>
          <w:szCs w:val="24"/>
        </w:rPr>
        <w:t>per l’invio dei relativi comunicati.</w:t>
      </w:r>
    </w:p>
    <w:p w14:paraId="2FF52BB6" w14:textId="77777777" w:rsidR="0093683F" w:rsidRPr="00E4717D" w:rsidRDefault="0093683F" w:rsidP="00B14E99">
      <w:pPr>
        <w:contextualSpacing/>
        <w:jc w:val="both"/>
        <w:rPr>
          <w:rFonts w:ascii="Times New Roman" w:hAnsi="Times New Roman"/>
          <w:szCs w:val="24"/>
        </w:rPr>
      </w:pPr>
    </w:p>
    <w:p w14:paraId="4334D92B" w14:textId="77777777" w:rsidR="00B14E99" w:rsidRPr="00E4717D" w:rsidRDefault="00B14E99" w:rsidP="0093683F">
      <w:pPr>
        <w:spacing w:after="0"/>
        <w:jc w:val="both"/>
        <w:rPr>
          <w:rFonts w:ascii="Times New Roman" w:hAnsi="Times New Roman"/>
          <w:b/>
          <w:bCs/>
          <w:szCs w:val="24"/>
        </w:rPr>
      </w:pPr>
      <w:r w:rsidRPr="00E4717D">
        <w:rPr>
          <w:rFonts w:ascii="Times New Roman" w:hAnsi="Times New Roman"/>
          <w:b/>
          <w:bCs/>
          <w:szCs w:val="24"/>
        </w:rPr>
        <w:t>4.</w:t>
      </w:r>
      <w:r w:rsidRPr="00E4717D">
        <w:rPr>
          <w:rFonts w:ascii="Times New Roman" w:hAnsi="Times New Roman"/>
          <w:b/>
          <w:bCs/>
          <w:szCs w:val="24"/>
        </w:rPr>
        <w:tab/>
        <w:t>Destinatari dei dati</w:t>
      </w:r>
    </w:p>
    <w:p w14:paraId="4BB631A2" w14:textId="62F492BD" w:rsidR="00B14E99" w:rsidRPr="0093683F" w:rsidRDefault="00B14E99" w:rsidP="00601437">
      <w:pPr>
        <w:pStyle w:val="Paragrafoelenco"/>
        <w:numPr>
          <w:ilvl w:val="1"/>
          <w:numId w:val="7"/>
        </w:numPr>
        <w:contextualSpacing w:val="0"/>
        <w:jc w:val="both"/>
        <w:rPr>
          <w:rFonts w:ascii="Times New Roman" w:hAnsi="Times New Roman"/>
          <w:color w:val="FF0000"/>
          <w:szCs w:val="24"/>
        </w:rPr>
      </w:pPr>
      <w:r w:rsidRPr="0093683F">
        <w:rPr>
          <w:rFonts w:ascii="Times New Roman" w:hAnsi="Times New Roman"/>
          <w:szCs w:val="24"/>
        </w:rPr>
        <w:t>La Federazione comunica gli indicati dati personali</w:t>
      </w:r>
      <w:r w:rsidR="0093683F" w:rsidRPr="0093683F">
        <w:rPr>
          <w:rFonts w:ascii="Times New Roman" w:hAnsi="Times New Roman"/>
          <w:szCs w:val="24"/>
        </w:rPr>
        <w:t xml:space="preserve"> </w:t>
      </w:r>
      <w:r w:rsidRPr="0093683F">
        <w:rPr>
          <w:rFonts w:ascii="Times New Roman" w:hAnsi="Times New Roman"/>
          <w:szCs w:val="24"/>
        </w:rPr>
        <w:t>a tutti quei soggetti istituzionali cui detta</w:t>
      </w:r>
      <w:r w:rsidR="00601437">
        <w:rPr>
          <w:rFonts w:ascii="Times New Roman" w:hAnsi="Times New Roman"/>
          <w:szCs w:val="24"/>
        </w:rPr>
        <w:t xml:space="preserve"> </w:t>
      </w:r>
      <w:r w:rsidRPr="0093683F">
        <w:rPr>
          <w:rFonts w:ascii="Times New Roman" w:hAnsi="Times New Roman"/>
          <w:szCs w:val="24"/>
        </w:rPr>
        <w:t>comunicazione risulti necessaria per il raggiungimento delle finalità anzidette;</w:t>
      </w:r>
      <w:r w:rsidRPr="0093683F">
        <w:rPr>
          <w:rFonts w:ascii="Times New Roman" w:hAnsi="Times New Roman"/>
          <w:color w:val="000000" w:themeColor="text1"/>
          <w:szCs w:val="24"/>
        </w:rPr>
        <w:t xml:space="preserve"> </w:t>
      </w:r>
    </w:p>
    <w:p w14:paraId="279AF915" w14:textId="29E9B7B5" w:rsidR="00B14E99" w:rsidRPr="00E4717D" w:rsidRDefault="00B14E99" w:rsidP="00B14E99">
      <w:pPr>
        <w:contextualSpacing/>
        <w:jc w:val="both"/>
        <w:rPr>
          <w:rFonts w:ascii="Times New Roman" w:hAnsi="Times New Roman"/>
          <w:szCs w:val="24"/>
        </w:rPr>
      </w:pPr>
      <w:r w:rsidRPr="00E4717D">
        <w:rPr>
          <w:rFonts w:ascii="Times New Roman" w:hAnsi="Times New Roman"/>
          <w:b/>
          <w:bCs/>
          <w:szCs w:val="24"/>
        </w:rPr>
        <w:t>4.</w:t>
      </w:r>
      <w:r>
        <w:rPr>
          <w:rFonts w:ascii="Times New Roman" w:hAnsi="Times New Roman"/>
          <w:b/>
          <w:bCs/>
          <w:szCs w:val="24"/>
        </w:rPr>
        <w:t>2.</w:t>
      </w:r>
      <w:r w:rsidRPr="00E4717D">
        <w:rPr>
          <w:rFonts w:ascii="Times New Roman" w:hAnsi="Times New Roman"/>
          <w:b/>
          <w:bCs/>
          <w:szCs w:val="24"/>
        </w:rPr>
        <w:t xml:space="preserve"> </w:t>
      </w:r>
      <w:r w:rsidRPr="00E4717D">
        <w:rPr>
          <w:rFonts w:ascii="Times New Roman" w:hAnsi="Times New Roman"/>
          <w:szCs w:val="24"/>
        </w:rPr>
        <w:t>I dati oggetto del trattamento potranno altresì essere comunicati per i compiti, di natura tecnica od organizzativa, a soggetti nominati appositamente quali Responsabili</w:t>
      </w:r>
      <w:r>
        <w:rPr>
          <w:rFonts w:ascii="Times New Roman" w:hAnsi="Times New Roman"/>
          <w:szCs w:val="24"/>
        </w:rPr>
        <w:t xml:space="preserve"> del trattamento</w:t>
      </w:r>
      <w:r w:rsidRPr="00E4717D">
        <w:rPr>
          <w:rFonts w:ascii="Times New Roman" w:hAnsi="Times New Roman"/>
          <w:szCs w:val="24"/>
        </w:rPr>
        <w:t>, la cui lista completa è a disposizione presso la Federazione.</w:t>
      </w:r>
    </w:p>
    <w:p w14:paraId="15D2B93B" w14:textId="32452955" w:rsidR="00B14E99" w:rsidRPr="00E4717D" w:rsidRDefault="00B14E99" w:rsidP="00B14E99">
      <w:pPr>
        <w:contextualSpacing/>
        <w:jc w:val="both"/>
        <w:rPr>
          <w:rFonts w:ascii="Times New Roman" w:hAnsi="Times New Roman"/>
          <w:szCs w:val="24"/>
        </w:rPr>
      </w:pPr>
      <w:r w:rsidRPr="00E4717D">
        <w:rPr>
          <w:rFonts w:ascii="Times New Roman" w:hAnsi="Times New Roman"/>
          <w:b/>
          <w:bCs/>
          <w:szCs w:val="24"/>
        </w:rPr>
        <w:t>4.</w:t>
      </w:r>
      <w:r w:rsidR="0093683F">
        <w:rPr>
          <w:rFonts w:ascii="Times New Roman" w:hAnsi="Times New Roman"/>
          <w:b/>
          <w:bCs/>
          <w:szCs w:val="24"/>
        </w:rPr>
        <w:t>3</w:t>
      </w:r>
      <w:r>
        <w:rPr>
          <w:rFonts w:ascii="Times New Roman" w:hAnsi="Times New Roman"/>
          <w:b/>
          <w:bCs/>
          <w:szCs w:val="24"/>
        </w:rPr>
        <w:t>.</w:t>
      </w:r>
      <w:r w:rsidRPr="00E4717D">
        <w:rPr>
          <w:rFonts w:ascii="Times New Roman" w:hAnsi="Times New Roman"/>
          <w:szCs w:val="24"/>
        </w:rPr>
        <w:t xml:space="preserve"> L’accesso ai dati trattati </w:t>
      </w:r>
      <w:r w:rsidR="0093683F">
        <w:rPr>
          <w:rFonts w:ascii="Times New Roman" w:hAnsi="Times New Roman"/>
          <w:szCs w:val="24"/>
        </w:rPr>
        <w:t xml:space="preserve">è </w:t>
      </w:r>
      <w:r w:rsidRPr="00E4717D">
        <w:rPr>
          <w:rFonts w:ascii="Times New Roman" w:hAnsi="Times New Roman"/>
          <w:szCs w:val="24"/>
        </w:rPr>
        <w:t>consentito ai dipendenti</w:t>
      </w:r>
      <w:r>
        <w:rPr>
          <w:rFonts w:ascii="Times New Roman" w:hAnsi="Times New Roman"/>
          <w:szCs w:val="24"/>
        </w:rPr>
        <w:t xml:space="preserve"> della Federazione</w:t>
      </w:r>
      <w:r w:rsidRPr="00E4717D">
        <w:rPr>
          <w:rFonts w:ascii="Times New Roman" w:hAnsi="Times New Roman"/>
          <w:szCs w:val="24"/>
        </w:rPr>
        <w:t xml:space="preserve"> deputati alla gestione delle </w:t>
      </w:r>
      <w:r>
        <w:rPr>
          <w:rFonts w:ascii="Times New Roman" w:hAnsi="Times New Roman"/>
          <w:szCs w:val="24"/>
        </w:rPr>
        <w:t xml:space="preserve">relative </w:t>
      </w:r>
      <w:r w:rsidRPr="00E4717D">
        <w:rPr>
          <w:rFonts w:ascii="Times New Roman" w:hAnsi="Times New Roman"/>
          <w:szCs w:val="24"/>
        </w:rPr>
        <w:t xml:space="preserve">funzioni </w:t>
      </w:r>
      <w:r>
        <w:rPr>
          <w:rFonts w:ascii="Times New Roman" w:hAnsi="Times New Roman"/>
          <w:szCs w:val="24"/>
        </w:rPr>
        <w:t>volte</w:t>
      </w:r>
      <w:r w:rsidRPr="00E4717D">
        <w:rPr>
          <w:rFonts w:ascii="Times New Roman" w:hAnsi="Times New Roman"/>
          <w:szCs w:val="24"/>
        </w:rPr>
        <w:t xml:space="preserve"> </w:t>
      </w:r>
      <w:r>
        <w:rPr>
          <w:rFonts w:ascii="Times New Roman" w:hAnsi="Times New Roman"/>
          <w:szCs w:val="24"/>
        </w:rPr>
        <w:t>a</w:t>
      </w:r>
      <w:r w:rsidRPr="00E4717D">
        <w:rPr>
          <w:rFonts w:ascii="Times New Roman" w:hAnsi="Times New Roman"/>
          <w:szCs w:val="24"/>
        </w:rPr>
        <w:t>l perseguimento delle finalità sopra indicate</w:t>
      </w:r>
      <w:r>
        <w:rPr>
          <w:rFonts w:ascii="Times New Roman" w:hAnsi="Times New Roman"/>
          <w:szCs w:val="24"/>
        </w:rPr>
        <w:t>,</w:t>
      </w:r>
      <w:r w:rsidRPr="00E4717D">
        <w:rPr>
          <w:rFonts w:ascii="Times New Roman" w:hAnsi="Times New Roman"/>
          <w:szCs w:val="24"/>
        </w:rPr>
        <w:t xml:space="preserve"> espressamente autorizzati al trattamento e che hanno ricevuto adeguate istruzioni operative.</w:t>
      </w:r>
    </w:p>
    <w:p w14:paraId="5018C6F4" w14:textId="77777777" w:rsidR="00B14E99" w:rsidRPr="00E4717D" w:rsidRDefault="00B14E99" w:rsidP="00B14E99">
      <w:pPr>
        <w:contextualSpacing/>
        <w:jc w:val="both"/>
        <w:rPr>
          <w:rFonts w:ascii="Times New Roman" w:hAnsi="Times New Roman"/>
          <w:szCs w:val="24"/>
        </w:rPr>
      </w:pPr>
    </w:p>
    <w:p w14:paraId="38A4218A" w14:textId="1DCD2BEE" w:rsidR="00B14E99" w:rsidRPr="00E4717D" w:rsidRDefault="00B14E99" w:rsidP="00B14E99">
      <w:pPr>
        <w:contextualSpacing/>
        <w:jc w:val="both"/>
        <w:rPr>
          <w:rFonts w:ascii="Times New Roman" w:hAnsi="Times New Roman"/>
          <w:b/>
          <w:bCs/>
          <w:szCs w:val="24"/>
        </w:rPr>
      </w:pPr>
      <w:r w:rsidRPr="00E4717D">
        <w:rPr>
          <w:rFonts w:ascii="Times New Roman" w:hAnsi="Times New Roman"/>
          <w:b/>
          <w:bCs/>
          <w:szCs w:val="24"/>
        </w:rPr>
        <w:t>5.</w:t>
      </w:r>
      <w:r w:rsidRPr="00E4717D">
        <w:rPr>
          <w:rFonts w:ascii="Times New Roman" w:hAnsi="Times New Roman"/>
          <w:b/>
          <w:bCs/>
          <w:szCs w:val="24"/>
        </w:rPr>
        <w:tab/>
        <w:t>Trasferimento dei dati all’estero.</w:t>
      </w:r>
    </w:p>
    <w:p w14:paraId="326ECF9B" w14:textId="45102B84"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 xml:space="preserve">I dati personali sono conservati su </w:t>
      </w:r>
      <w:r w:rsidRPr="0093683F">
        <w:rPr>
          <w:rFonts w:ascii="Times New Roman" w:hAnsi="Times New Roman"/>
          <w:i/>
          <w:iCs/>
          <w:szCs w:val="24"/>
        </w:rPr>
        <w:t>server</w:t>
      </w:r>
      <w:r w:rsidRPr="00E4717D">
        <w:rPr>
          <w:rFonts w:ascii="Times New Roman" w:hAnsi="Times New Roman"/>
          <w:szCs w:val="24"/>
        </w:rPr>
        <w:t xml:space="preserve"> ubicati in Italia.</w:t>
      </w:r>
      <w:r>
        <w:rPr>
          <w:rFonts w:ascii="Times New Roman" w:hAnsi="Times New Roman"/>
          <w:szCs w:val="24"/>
        </w:rPr>
        <w:t xml:space="preserve"> </w:t>
      </w:r>
      <w:r w:rsidRPr="00E4717D">
        <w:rPr>
          <w:rFonts w:ascii="Times New Roman" w:hAnsi="Times New Roman"/>
          <w:szCs w:val="24"/>
        </w:rPr>
        <w:t>Resta in ogni caso inteso che il Titolare, ove si rendesse necessario, avrà facoltà di spostare i server anche extra-UE. In tal caso, il Titolare assicura sin d’ora che il trasferimento dei dati extra-UE avverrà in conformità alle disposizioni di legge applicabili ed in particolare quelle di cui al Titolo V del GDPR.</w:t>
      </w:r>
    </w:p>
    <w:p w14:paraId="601F4CEA" w14:textId="77777777" w:rsidR="00B14E99" w:rsidRPr="00E4717D" w:rsidRDefault="00B14E99" w:rsidP="00B14E99">
      <w:pPr>
        <w:contextualSpacing/>
        <w:jc w:val="both"/>
        <w:rPr>
          <w:rFonts w:ascii="Times New Roman" w:hAnsi="Times New Roman"/>
          <w:szCs w:val="24"/>
        </w:rPr>
      </w:pPr>
    </w:p>
    <w:p w14:paraId="2BD6A485" w14:textId="77777777" w:rsidR="00B14E99" w:rsidRPr="00E4717D" w:rsidRDefault="00B14E99" w:rsidP="00B14E99">
      <w:pPr>
        <w:contextualSpacing/>
        <w:jc w:val="both"/>
        <w:rPr>
          <w:rFonts w:ascii="Times New Roman" w:hAnsi="Times New Roman"/>
          <w:b/>
          <w:bCs/>
          <w:szCs w:val="24"/>
        </w:rPr>
      </w:pPr>
      <w:r w:rsidRPr="00E4717D">
        <w:rPr>
          <w:rFonts w:ascii="Times New Roman" w:hAnsi="Times New Roman"/>
          <w:b/>
          <w:bCs/>
          <w:szCs w:val="24"/>
        </w:rPr>
        <w:t>6. Periodo di conservazione dei dati</w:t>
      </w:r>
    </w:p>
    <w:p w14:paraId="6472514A" w14:textId="3787CB2E" w:rsidR="00B14E99" w:rsidRPr="00E4717D" w:rsidRDefault="00B14E99" w:rsidP="00B14E99">
      <w:pPr>
        <w:contextualSpacing/>
        <w:jc w:val="both"/>
        <w:rPr>
          <w:rFonts w:ascii="Times New Roman" w:hAnsi="Times New Roman"/>
          <w:b/>
          <w:bCs/>
          <w:szCs w:val="24"/>
        </w:rPr>
      </w:pPr>
      <w:r w:rsidRPr="00E4717D">
        <w:rPr>
          <w:rFonts w:ascii="Times New Roman" w:hAnsi="Times New Roman"/>
          <w:szCs w:val="24"/>
        </w:rPr>
        <w:t xml:space="preserve">I dati trattati   saranno conservati   per   un periodo di </w:t>
      </w:r>
      <w:r>
        <w:rPr>
          <w:rFonts w:ascii="Times New Roman" w:hAnsi="Times New Roman"/>
          <w:szCs w:val="24"/>
        </w:rPr>
        <w:t>cinque (5)</w:t>
      </w:r>
      <w:r w:rsidRPr="00E4717D">
        <w:rPr>
          <w:rFonts w:ascii="Times New Roman" w:hAnsi="Times New Roman"/>
          <w:szCs w:val="24"/>
        </w:rPr>
        <w:t xml:space="preserve"> anni.</w:t>
      </w:r>
    </w:p>
    <w:p w14:paraId="10A56EF5" w14:textId="61C215DE" w:rsidR="00B14E99" w:rsidRDefault="00B14E99" w:rsidP="00B14E99">
      <w:pPr>
        <w:contextualSpacing/>
        <w:jc w:val="both"/>
        <w:rPr>
          <w:rFonts w:ascii="Times New Roman" w:hAnsi="Times New Roman"/>
          <w:szCs w:val="24"/>
        </w:rPr>
      </w:pPr>
      <w:r w:rsidRPr="00E4717D">
        <w:rPr>
          <w:rFonts w:ascii="Times New Roman" w:hAnsi="Times New Roman"/>
          <w:szCs w:val="24"/>
        </w:rPr>
        <w:t>La verifica sulla obsolescenza dei dati oggetto di trattamento rispetto alle finalità per le quali sono stati raccolti e trattati viene effettuata periodicamente.</w:t>
      </w:r>
    </w:p>
    <w:p w14:paraId="6DCDE1F4" w14:textId="0E623498" w:rsidR="0093683F" w:rsidRDefault="0093683F" w:rsidP="00B14E99">
      <w:pPr>
        <w:contextualSpacing/>
        <w:jc w:val="both"/>
        <w:rPr>
          <w:rFonts w:ascii="Times New Roman" w:hAnsi="Times New Roman"/>
          <w:szCs w:val="24"/>
        </w:rPr>
      </w:pPr>
    </w:p>
    <w:p w14:paraId="688874DF" w14:textId="77777777" w:rsidR="0093683F" w:rsidRPr="00E4717D" w:rsidRDefault="0093683F" w:rsidP="00B14E99">
      <w:pPr>
        <w:contextualSpacing/>
        <w:jc w:val="both"/>
        <w:rPr>
          <w:rFonts w:ascii="Times New Roman" w:hAnsi="Times New Roman"/>
          <w:szCs w:val="24"/>
        </w:rPr>
      </w:pPr>
    </w:p>
    <w:p w14:paraId="359E7623" w14:textId="77777777" w:rsidR="00B14E99" w:rsidRPr="00E4717D" w:rsidRDefault="00B14E99" w:rsidP="00B14E99">
      <w:pPr>
        <w:contextualSpacing/>
        <w:jc w:val="both"/>
        <w:rPr>
          <w:rFonts w:ascii="Times New Roman" w:hAnsi="Times New Roman"/>
          <w:szCs w:val="24"/>
        </w:rPr>
      </w:pPr>
    </w:p>
    <w:p w14:paraId="1B26DAFC" w14:textId="77777777" w:rsidR="00B14E99" w:rsidRPr="00E4717D" w:rsidRDefault="00B14E99" w:rsidP="00B14E99">
      <w:pPr>
        <w:contextualSpacing/>
        <w:jc w:val="both"/>
        <w:rPr>
          <w:rFonts w:ascii="Times New Roman" w:hAnsi="Times New Roman"/>
          <w:b/>
          <w:bCs/>
          <w:szCs w:val="24"/>
        </w:rPr>
      </w:pPr>
      <w:r w:rsidRPr="00E4717D">
        <w:rPr>
          <w:rFonts w:ascii="Times New Roman" w:hAnsi="Times New Roman"/>
          <w:b/>
          <w:bCs/>
          <w:szCs w:val="24"/>
        </w:rPr>
        <w:lastRenderedPageBreak/>
        <w:t>7. Titolare del trattamento</w:t>
      </w:r>
    </w:p>
    <w:p w14:paraId="3CABA6DA" w14:textId="77777777"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Federazione Italiana Golf</w:t>
      </w:r>
    </w:p>
    <w:p w14:paraId="202CC09B" w14:textId="77777777"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Viale Tiziano, 74 - 00196 Roma</w:t>
      </w:r>
    </w:p>
    <w:p w14:paraId="6FE5B1C1" w14:textId="77777777" w:rsidR="00B14E99" w:rsidRPr="00E4717D" w:rsidRDefault="00293106" w:rsidP="00B14E99">
      <w:pPr>
        <w:contextualSpacing/>
        <w:jc w:val="both"/>
        <w:rPr>
          <w:rFonts w:ascii="Times New Roman" w:hAnsi="Times New Roman"/>
          <w:szCs w:val="24"/>
        </w:rPr>
      </w:pPr>
      <w:hyperlink r:id="rId7" w:history="1">
        <w:r w:rsidR="00B14E99" w:rsidRPr="00E4717D">
          <w:rPr>
            <w:rStyle w:val="Collegamentoipertestuale"/>
            <w:rFonts w:ascii="Times New Roman" w:hAnsi="Times New Roman"/>
            <w:szCs w:val="24"/>
          </w:rPr>
          <w:t>privacy@federgolf.it</w:t>
        </w:r>
      </w:hyperlink>
    </w:p>
    <w:p w14:paraId="59E122D6" w14:textId="77777777"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Tel: 06 3231825</w:t>
      </w:r>
    </w:p>
    <w:p w14:paraId="2D0250F9" w14:textId="77777777" w:rsidR="00B14E99" w:rsidRPr="00E4717D" w:rsidRDefault="00B14E99" w:rsidP="00B14E99">
      <w:pPr>
        <w:contextualSpacing/>
        <w:jc w:val="both"/>
        <w:rPr>
          <w:rFonts w:ascii="Times New Roman" w:hAnsi="Times New Roman"/>
          <w:szCs w:val="24"/>
        </w:rPr>
      </w:pPr>
    </w:p>
    <w:p w14:paraId="4CE92325" w14:textId="77777777" w:rsidR="00B14E99" w:rsidRPr="00E4717D" w:rsidRDefault="00B14E99" w:rsidP="00B14E99">
      <w:pPr>
        <w:contextualSpacing/>
        <w:jc w:val="both"/>
        <w:rPr>
          <w:rFonts w:ascii="Times New Roman" w:hAnsi="Times New Roman"/>
          <w:b/>
          <w:bCs/>
          <w:szCs w:val="24"/>
        </w:rPr>
      </w:pPr>
      <w:r w:rsidRPr="00E4717D">
        <w:rPr>
          <w:rFonts w:ascii="Times New Roman" w:hAnsi="Times New Roman"/>
          <w:b/>
          <w:bCs/>
          <w:szCs w:val="24"/>
        </w:rPr>
        <w:t>8. Responsabile della protezione dei dati</w:t>
      </w:r>
    </w:p>
    <w:p w14:paraId="26F60F3F" w14:textId="77777777" w:rsidR="00B14E99" w:rsidRPr="00E4717D" w:rsidRDefault="00B14E99" w:rsidP="00B14E99">
      <w:pPr>
        <w:contextualSpacing/>
        <w:jc w:val="both"/>
        <w:rPr>
          <w:rFonts w:ascii="Times New Roman" w:hAnsi="Times New Roman"/>
          <w:szCs w:val="24"/>
        </w:rPr>
      </w:pPr>
      <w:r w:rsidRPr="00E4717D">
        <w:rPr>
          <w:rFonts w:ascii="Times New Roman" w:hAnsi="Times New Roman"/>
          <w:szCs w:val="24"/>
        </w:rPr>
        <w:t xml:space="preserve">Il Data </w:t>
      </w:r>
      <w:proofErr w:type="spellStart"/>
      <w:r w:rsidRPr="00E4717D">
        <w:rPr>
          <w:rFonts w:ascii="Times New Roman" w:hAnsi="Times New Roman"/>
          <w:szCs w:val="24"/>
        </w:rPr>
        <w:t>Protection</w:t>
      </w:r>
      <w:proofErr w:type="spellEnd"/>
      <w:r w:rsidRPr="00E4717D">
        <w:rPr>
          <w:rFonts w:ascii="Times New Roman" w:hAnsi="Times New Roman"/>
          <w:szCs w:val="24"/>
        </w:rPr>
        <w:t xml:space="preserve"> </w:t>
      </w:r>
      <w:proofErr w:type="spellStart"/>
      <w:r w:rsidRPr="00E4717D">
        <w:rPr>
          <w:rFonts w:ascii="Times New Roman" w:hAnsi="Times New Roman"/>
          <w:szCs w:val="24"/>
        </w:rPr>
        <w:t>Officer</w:t>
      </w:r>
      <w:proofErr w:type="spellEnd"/>
      <w:r w:rsidRPr="00E4717D">
        <w:rPr>
          <w:rFonts w:ascii="Times New Roman" w:hAnsi="Times New Roman"/>
          <w:szCs w:val="24"/>
        </w:rPr>
        <w:t xml:space="preserve"> nominato dal Titolare è contattabile all’indirizzo: dpo@federgolf.it</w:t>
      </w:r>
    </w:p>
    <w:p w14:paraId="48B39E55" w14:textId="77777777" w:rsidR="00B14E99" w:rsidRPr="00E4717D" w:rsidRDefault="00B14E99" w:rsidP="00B14E99">
      <w:pPr>
        <w:contextualSpacing/>
        <w:jc w:val="both"/>
        <w:rPr>
          <w:rFonts w:ascii="Times New Roman" w:hAnsi="Times New Roman"/>
          <w:szCs w:val="24"/>
        </w:rPr>
      </w:pPr>
    </w:p>
    <w:p w14:paraId="2DCDF06E" w14:textId="77777777" w:rsidR="00B14E99" w:rsidRPr="00E4717D" w:rsidRDefault="00B14E99" w:rsidP="00B14E99">
      <w:pPr>
        <w:contextualSpacing/>
        <w:jc w:val="both"/>
        <w:rPr>
          <w:rFonts w:ascii="Times New Roman" w:hAnsi="Times New Roman"/>
          <w:b/>
          <w:bCs/>
          <w:szCs w:val="24"/>
        </w:rPr>
      </w:pPr>
      <w:r w:rsidRPr="00E4717D">
        <w:rPr>
          <w:rFonts w:ascii="Times New Roman" w:hAnsi="Times New Roman"/>
          <w:b/>
          <w:bCs/>
          <w:szCs w:val="24"/>
        </w:rPr>
        <w:t>9. Diritti dell’interessato</w:t>
      </w:r>
    </w:p>
    <w:p w14:paraId="508D85B9" w14:textId="77777777" w:rsidR="00B14E99" w:rsidRPr="00E4717D" w:rsidRDefault="00B14E99" w:rsidP="00601437">
      <w:pPr>
        <w:contextualSpacing/>
        <w:jc w:val="both"/>
        <w:rPr>
          <w:rFonts w:ascii="Times New Roman" w:hAnsi="Times New Roman"/>
          <w:szCs w:val="24"/>
        </w:rPr>
      </w:pPr>
      <w:r w:rsidRPr="00E4717D">
        <w:rPr>
          <w:rFonts w:ascii="Times New Roman" w:hAnsi="Times New Roman"/>
          <w:szCs w:val="24"/>
        </w:rPr>
        <w:t>In qualunque momento potrà conoscere i dati che La riguardano, sapere come sono stati acquisiti,</w:t>
      </w:r>
    </w:p>
    <w:p w14:paraId="604FFB46" w14:textId="2F1EFA79" w:rsidR="00B14E99" w:rsidRPr="00E4717D" w:rsidRDefault="00B14E99" w:rsidP="00601437">
      <w:pPr>
        <w:contextualSpacing/>
        <w:jc w:val="both"/>
        <w:rPr>
          <w:rFonts w:ascii="Times New Roman" w:hAnsi="Times New Roman"/>
          <w:szCs w:val="24"/>
        </w:rPr>
      </w:pPr>
      <w:r w:rsidRPr="00E4717D">
        <w:rPr>
          <w:rFonts w:ascii="Times New Roman" w:hAnsi="Times New Roman"/>
          <w:szCs w:val="24"/>
        </w:rPr>
        <w:t xml:space="preserve">verificare se sono esatti, completi, aggiornati e ben custoditi, chiederne la rettifica o la cancellazione ai sensi degli artt. 16 e 17 GDPR. </w:t>
      </w:r>
    </w:p>
    <w:p w14:paraId="5A23B066" w14:textId="527BC674" w:rsidR="00B14E99" w:rsidRDefault="00B14E99" w:rsidP="00601437">
      <w:pPr>
        <w:contextualSpacing/>
        <w:jc w:val="both"/>
        <w:rPr>
          <w:rFonts w:ascii="Times New Roman" w:hAnsi="Times New Roman"/>
          <w:szCs w:val="24"/>
        </w:rPr>
      </w:pPr>
      <w:r w:rsidRPr="00E4717D">
        <w:rPr>
          <w:rFonts w:ascii="Times New Roman" w:hAnsi="Times New Roman"/>
          <w:szCs w:val="24"/>
        </w:rPr>
        <w:t xml:space="preserve">Ai sensi dell’art. 21 GDPR avrà il diritto di opporsi in tutto od in parte al trattamento dei dati per motivi connessi alla Sua situazione particolare. Tali diritti possono essere esercitati attraverso specifica istanza – anche, se lo desidera, utilizzando il modello fornito dal Garante per la protezione dei dati personali e scaricabile dal sito </w:t>
      </w:r>
      <w:hyperlink r:id="rId8">
        <w:r w:rsidRPr="00E4717D">
          <w:rPr>
            <w:rStyle w:val="Collegamentoipertestuale"/>
            <w:rFonts w:ascii="Times New Roman" w:hAnsi="Times New Roman"/>
            <w:szCs w:val="24"/>
          </w:rPr>
          <w:t xml:space="preserve">www.garanteprivacy.it </w:t>
        </w:r>
      </w:hyperlink>
      <w:r w:rsidRPr="00E4717D">
        <w:rPr>
          <w:rFonts w:ascii="Times New Roman" w:hAnsi="Times New Roman"/>
          <w:szCs w:val="24"/>
        </w:rPr>
        <w:t>– da indirizzare tramite raccomandata o posta elettronica al titolare del trattamento. Ha altresì diritto di proporre reclamo al Garante per la protezione dei dati personali.</w:t>
      </w:r>
    </w:p>
    <w:p w14:paraId="26332EC5" w14:textId="77777777" w:rsidR="00B14E99" w:rsidRDefault="00B14E99" w:rsidP="00B14E99">
      <w:pPr>
        <w:contextualSpacing/>
        <w:jc w:val="both"/>
        <w:rPr>
          <w:rFonts w:ascii="Times New Roman" w:hAnsi="Times New Roman"/>
          <w:szCs w:val="24"/>
        </w:rPr>
      </w:pPr>
    </w:p>
    <w:p w14:paraId="1495FCC2" w14:textId="55F87E0E" w:rsidR="00B14E99" w:rsidRDefault="00B14E99" w:rsidP="00B14E99">
      <w:pPr>
        <w:contextualSpacing/>
        <w:jc w:val="both"/>
        <w:rPr>
          <w:rFonts w:ascii="Times New Roman" w:hAnsi="Times New Roman"/>
          <w:szCs w:val="24"/>
        </w:rPr>
      </w:pPr>
      <w:r>
        <w:rPr>
          <w:rFonts w:ascii="Times New Roman" w:hAnsi="Times New Roman"/>
          <w:szCs w:val="24"/>
        </w:rPr>
        <w:t>Luogo, data_________________</w:t>
      </w:r>
    </w:p>
    <w:p w14:paraId="3908C045" w14:textId="77777777" w:rsidR="0093683F" w:rsidRDefault="0093683F" w:rsidP="00B14E99">
      <w:pPr>
        <w:contextualSpacing/>
        <w:jc w:val="both"/>
        <w:rPr>
          <w:rFonts w:ascii="Times New Roman" w:hAnsi="Times New Roman"/>
          <w:szCs w:val="24"/>
        </w:rPr>
      </w:pPr>
    </w:p>
    <w:p w14:paraId="590E5300" w14:textId="77777777" w:rsidR="00B14E99" w:rsidRDefault="00B14E99" w:rsidP="00B14E99">
      <w:pPr>
        <w:contextualSpacing/>
        <w:jc w:val="both"/>
        <w:rPr>
          <w:rFonts w:ascii="Times New Roman" w:hAnsi="Times New Roman"/>
          <w:szCs w:val="24"/>
        </w:rPr>
      </w:pPr>
    </w:p>
    <w:p w14:paraId="15930D81" w14:textId="77777777" w:rsidR="00B14E99" w:rsidRDefault="00B14E99" w:rsidP="00B14E99">
      <w:pPr>
        <w:contextualSpacing/>
        <w:jc w:val="both"/>
        <w:rPr>
          <w:rFonts w:ascii="Times New Roman" w:hAnsi="Times New Roman"/>
          <w:szCs w:val="24"/>
        </w:rPr>
      </w:pPr>
      <w:r>
        <w:rPr>
          <w:rFonts w:ascii="Times New Roman" w:hAnsi="Times New Roman"/>
          <w:szCs w:val="24"/>
        </w:rPr>
        <w:t>Il Titolare del trattamento</w:t>
      </w:r>
    </w:p>
    <w:p w14:paraId="4579D3EC" w14:textId="0FD97874" w:rsidR="00B14E99" w:rsidRDefault="00920494" w:rsidP="00B14E99">
      <w:pPr>
        <w:contextualSpacing/>
        <w:jc w:val="both"/>
        <w:rPr>
          <w:rFonts w:ascii="Times New Roman" w:hAnsi="Times New Roman"/>
          <w:szCs w:val="24"/>
        </w:rPr>
      </w:pPr>
      <w:r>
        <w:rPr>
          <w:noProof/>
        </w:rPr>
        <w:drawing>
          <wp:inline distT="0" distB="0" distL="0" distR="0" wp14:anchorId="24EEA6F3" wp14:editId="72878394">
            <wp:extent cx="1066800" cy="755073"/>
            <wp:effectExtent l="0" t="0" r="0" b="6985"/>
            <wp:docPr id="1" name="Immagine 1" descr="Firma Presi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resid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0517" cy="757704"/>
                    </a:xfrm>
                    <a:prstGeom prst="rect">
                      <a:avLst/>
                    </a:prstGeom>
                    <a:noFill/>
                    <a:ln>
                      <a:noFill/>
                    </a:ln>
                  </pic:spPr>
                </pic:pic>
              </a:graphicData>
            </a:graphic>
          </wp:inline>
        </w:drawing>
      </w:r>
    </w:p>
    <w:p w14:paraId="78532B3F" w14:textId="77777777" w:rsidR="001173D9" w:rsidRPr="001173D9" w:rsidRDefault="001173D9" w:rsidP="001173D9">
      <w:pPr>
        <w:ind w:left="284" w:right="271"/>
        <w:rPr>
          <w:rFonts w:ascii="Times New Roman" w:hAnsi="Times New Roman"/>
          <w:szCs w:val="24"/>
        </w:rPr>
      </w:pPr>
    </w:p>
    <w:p w14:paraId="29AEFD49" w14:textId="2CB656D8" w:rsidR="001173D9" w:rsidRPr="001173D9" w:rsidRDefault="001173D9" w:rsidP="001173D9">
      <w:pPr>
        <w:pStyle w:val="Body"/>
        <w:spacing w:after="0" w:line="240" w:lineRule="auto"/>
        <w:ind w:left="284" w:right="271"/>
        <w:rPr>
          <w:rFonts w:eastAsiaTheme="minorHAnsi" w:cstheme="minorBidi"/>
          <w:color w:val="auto"/>
          <w:szCs w:val="24"/>
        </w:rPr>
      </w:pPr>
      <w:r w:rsidRPr="001173D9">
        <w:rPr>
          <w:rFonts w:eastAsiaTheme="minorHAnsi" w:cstheme="minorBidi"/>
          <w:color w:val="auto"/>
          <w:szCs w:val="24"/>
        </w:rPr>
        <w:t xml:space="preserve">        </w:t>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Pr>
          <w:rFonts w:eastAsiaTheme="minorHAnsi" w:cstheme="minorBidi"/>
          <w:color w:val="auto"/>
          <w:szCs w:val="24"/>
        </w:rPr>
        <w:t xml:space="preserve">     </w:t>
      </w:r>
      <w:r w:rsidRPr="001173D9">
        <w:rPr>
          <w:rFonts w:eastAsiaTheme="minorHAnsi" w:cstheme="minorBidi"/>
          <w:color w:val="auto"/>
          <w:szCs w:val="24"/>
        </w:rPr>
        <w:t xml:space="preserve"> ___________________________</w:t>
      </w:r>
    </w:p>
    <w:p w14:paraId="3937947D" w14:textId="77777777" w:rsidR="001173D9" w:rsidRPr="001173D9" w:rsidRDefault="001173D9" w:rsidP="001173D9">
      <w:pPr>
        <w:pStyle w:val="Body"/>
        <w:spacing w:after="0" w:line="240" w:lineRule="auto"/>
        <w:ind w:left="284" w:right="271"/>
        <w:outlineLvl w:val="0"/>
        <w:rPr>
          <w:rFonts w:eastAsiaTheme="minorHAnsi" w:cstheme="minorBidi"/>
          <w:color w:val="auto"/>
          <w:szCs w:val="24"/>
        </w:rPr>
      </w:pPr>
      <w:r w:rsidRPr="001173D9">
        <w:rPr>
          <w:rFonts w:eastAsiaTheme="minorHAnsi" w:cstheme="minorBidi"/>
          <w:color w:val="auto"/>
          <w:szCs w:val="24"/>
        </w:rPr>
        <w:t xml:space="preserve">             </w:t>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r>
      <w:r w:rsidRPr="001173D9">
        <w:rPr>
          <w:rFonts w:eastAsiaTheme="minorHAnsi" w:cstheme="minorBidi"/>
          <w:color w:val="auto"/>
          <w:szCs w:val="24"/>
        </w:rPr>
        <w:tab/>
        <w:t>per ricevuta e presa visione e accettazione</w:t>
      </w:r>
    </w:p>
    <w:p w14:paraId="6DC3D834" w14:textId="1FC4E119" w:rsidR="00B14E99" w:rsidRPr="00E4717D" w:rsidRDefault="00B14E99" w:rsidP="00B14E99">
      <w:pPr>
        <w:contextualSpacing/>
        <w:jc w:val="both"/>
        <w:rPr>
          <w:rFonts w:ascii="Times New Roman" w:hAnsi="Times New Roman"/>
          <w:szCs w:val="24"/>
        </w:rPr>
      </w:pPr>
    </w:p>
    <w:p w14:paraId="4E886CDE" w14:textId="77777777" w:rsidR="00B14E99" w:rsidRPr="00E4717D" w:rsidRDefault="00B14E99" w:rsidP="00B14E99">
      <w:pPr>
        <w:contextualSpacing/>
        <w:rPr>
          <w:rFonts w:ascii="Times New Roman" w:hAnsi="Times New Roman"/>
          <w:szCs w:val="24"/>
        </w:rPr>
      </w:pPr>
      <w:bookmarkStart w:id="0" w:name="_Hlk25061455"/>
      <w:bookmarkStart w:id="1" w:name="_Hlk25062100"/>
    </w:p>
    <w:bookmarkEnd w:id="0"/>
    <w:bookmarkEnd w:id="1"/>
    <w:p w14:paraId="182A1E78" w14:textId="77777777" w:rsidR="00B14E99" w:rsidRPr="00E4717D" w:rsidRDefault="00B14E99" w:rsidP="0093683F">
      <w:pPr>
        <w:pStyle w:val="Nessunaspaziatura"/>
        <w:spacing w:line="276" w:lineRule="auto"/>
        <w:rPr>
          <w:rFonts w:ascii="Times New Roman" w:hAnsi="Times New Roman" w:cs="Times New Roman"/>
          <w:noProof/>
          <w:highlight w:val="yellow"/>
        </w:rPr>
      </w:pPr>
    </w:p>
    <w:sectPr w:rsidR="00B14E99" w:rsidRPr="00E4717D" w:rsidSect="00046C63">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05C19" w14:textId="77777777" w:rsidR="00293106" w:rsidRDefault="00293106" w:rsidP="00606870">
      <w:pPr>
        <w:spacing w:after="0" w:line="240" w:lineRule="auto"/>
      </w:pPr>
      <w:r>
        <w:separator/>
      </w:r>
    </w:p>
  </w:endnote>
  <w:endnote w:type="continuationSeparator" w:id="0">
    <w:p w14:paraId="002D90AD" w14:textId="77777777" w:rsidR="00293106" w:rsidRDefault="00293106" w:rsidP="0060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C497" w14:textId="77777777" w:rsidR="00A81A21" w:rsidRDefault="00A81A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DB6EC" w14:textId="701355CA" w:rsidR="00C97187" w:rsidRPr="00C73B9D" w:rsidRDefault="00C97187" w:rsidP="00C97187">
    <w:pPr>
      <w:pStyle w:val="Pidipagina"/>
      <w:jc w:val="center"/>
      <w:rPr>
        <w:rFonts w:ascii="Helvetica Neue" w:hAnsi="Helvetica Neue"/>
        <w:color w:val="184690"/>
        <w:sz w:val="18"/>
        <w:szCs w:val="18"/>
      </w:rPr>
    </w:pPr>
    <w:r w:rsidRPr="00C73B9D">
      <w:rPr>
        <w:rFonts w:ascii="Helvetica Neue" w:hAnsi="Helvetica Neue"/>
        <w:color w:val="184690"/>
        <w:sz w:val="18"/>
        <w:szCs w:val="18"/>
      </w:rPr>
      <w:t>Viale Tiziano, 74 - 00196 Roma - Tel. 063231825 - Fax 06 3220250 - e-mail fig@ferdergolf.it</w:t>
    </w:r>
  </w:p>
  <w:p w14:paraId="35FDED79" w14:textId="46CF6E99" w:rsidR="00D7481D" w:rsidRPr="00C73B9D" w:rsidRDefault="00C97187" w:rsidP="00C97187">
    <w:pPr>
      <w:pStyle w:val="Pidipagina"/>
      <w:jc w:val="center"/>
      <w:rPr>
        <w:rFonts w:ascii="Helvetica Neue" w:hAnsi="Helvetica Neue"/>
        <w:color w:val="184690"/>
        <w:sz w:val="18"/>
        <w:szCs w:val="18"/>
      </w:rPr>
    </w:pPr>
    <w:r w:rsidRPr="00C73B9D">
      <w:rPr>
        <w:rFonts w:ascii="Helvetica Neue" w:hAnsi="Helvetica Neue"/>
        <w:color w:val="184690"/>
        <w:sz w:val="18"/>
        <w:szCs w:val="18"/>
      </w:rPr>
      <w:t>P.IVA 01380911006 - C.F. 05257340587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B01B1" w14:textId="01CD21FA" w:rsidR="00A05811" w:rsidRPr="00C73B9D" w:rsidRDefault="00A05811" w:rsidP="00A05811">
    <w:pPr>
      <w:pStyle w:val="Pidipagina"/>
      <w:jc w:val="center"/>
      <w:rPr>
        <w:rFonts w:ascii="Helvetica Neue" w:hAnsi="Helvetica Neue"/>
        <w:color w:val="184690"/>
        <w:sz w:val="18"/>
        <w:szCs w:val="18"/>
      </w:rPr>
    </w:pPr>
    <w:r w:rsidRPr="00C73B9D">
      <w:rPr>
        <w:rFonts w:ascii="Helvetica Neue" w:hAnsi="Helvetica Neue"/>
        <w:color w:val="184690"/>
        <w:sz w:val="18"/>
        <w:szCs w:val="18"/>
      </w:rPr>
      <w:t>Viale Tiziano, 74 - 00196 Roma - Tel. 063231825 - Fax 06 3220250 - e-mail fig@ferdergolf.it</w:t>
    </w:r>
  </w:p>
  <w:p w14:paraId="4448D4A3" w14:textId="4F72CA71" w:rsidR="006959F7" w:rsidRPr="00A05811" w:rsidRDefault="00A05811" w:rsidP="00A05811">
    <w:pPr>
      <w:pStyle w:val="Pidipagina"/>
      <w:jc w:val="center"/>
      <w:rPr>
        <w:rFonts w:ascii="Helvetica Neue" w:hAnsi="Helvetica Neue"/>
        <w:color w:val="184690"/>
        <w:sz w:val="18"/>
        <w:szCs w:val="18"/>
      </w:rPr>
    </w:pPr>
    <w:r w:rsidRPr="00C73B9D">
      <w:rPr>
        <w:rFonts w:ascii="Helvetica Neue" w:hAnsi="Helvetica Neue"/>
        <w:color w:val="184690"/>
        <w:sz w:val="18"/>
        <w:szCs w:val="18"/>
      </w:rPr>
      <w:t>P.IVA 01380911006 - C.F. 05257340587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A44DB" w14:textId="77777777" w:rsidR="00293106" w:rsidRDefault="00293106" w:rsidP="00606870">
      <w:pPr>
        <w:spacing w:after="0" w:line="240" w:lineRule="auto"/>
      </w:pPr>
      <w:r>
        <w:separator/>
      </w:r>
    </w:p>
  </w:footnote>
  <w:footnote w:type="continuationSeparator" w:id="0">
    <w:p w14:paraId="63D2BCE0" w14:textId="77777777" w:rsidR="00293106" w:rsidRDefault="00293106" w:rsidP="00606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7FD" w14:textId="77777777" w:rsidR="00A81A21" w:rsidRDefault="00A81A2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0303" w14:textId="04CCDA4D" w:rsidR="00606870" w:rsidRDefault="00606870">
    <w:pPr>
      <w:pStyle w:val="Intestazione"/>
    </w:pPr>
    <w:r>
      <w:rPr>
        <w:noProof/>
      </w:rPr>
      <w:drawing>
        <wp:anchor distT="0" distB="0" distL="114300" distR="114300" simplePos="0" relativeHeight="251658240" behindDoc="1" locked="0" layoutInCell="1" allowOverlap="1" wp14:anchorId="3C3E6AC0" wp14:editId="2C9DA963">
          <wp:simplePos x="0" y="0"/>
          <wp:positionH relativeFrom="margin">
            <wp:posOffset>4648835</wp:posOffset>
          </wp:positionH>
          <wp:positionV relativeFrom="paragraph">
            <wp:posOffset>-242570</wp:posOffset>
          </wp:positionV>
          <wp:extent cx="1836420" cy="843915"/>
          <wp:effectExtent l="0" t="0" r="0" b="0"/>
          <wp:wrapTight wrapText="bothSides">
            <wp:wrapPolygon edited="0">
              <wp:start x="672" y="488"/>
              <wp:lineTo x="672" y="12677"/>
              <wp:lineTo x="1120" y="17065"/>
              <wp:lineTo x="3585" y="20966"/>
              <wp:lineTo x="4705" y="20966"/>
              <wp:lineTo x="6722" y="17065"/>
              <wp:lineTo x="10531" y="17065"/>
              <wp:lineTo x="17029" y="12190"/>
              <wp:lineTo x="16805" y="9264"/>
              <wp:lineTo x="18598" y="9264"/>
              <wp:lineTo x="21062" y="4388"/>
              <wp:lineTo x="20838" y="488"/>
              <wp:lineTo x="672" y="488"/>
            </wp:wrapPolygon>
          </wp:wrapTight>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0006" t="33003" r="30276" b="34552"/>
                  <a:stretch/>
                </pic:blipFill>
                <pic:spPr bwMode="auto">
                  <a:xfrm>
                    <a:off x="0" y="0"/>
                    <a:ext cx="1836420" cy="84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39B19" w14:textId="40119BF9" w:rsidR="006959F7" w:rsidRDefault="006959F7">
    <w:pPr>
      <w:pStyle w:val="Intestazione"/>
    </w:pPr>
    <w:r>
      <w:rPr>
        <w:noProof/>
      </w:rPr>
      <w:drawing>
        <wp:anchor distT="0" distB="0" distL="114300" distR="114300" simplePos="0" relativeHeight="251660288" behindDoc="1" locked="0" layoutInCell="1" allowOverlap="1" wp14:anchorId="34EDDCA0" wp14:editId="04C25BB9">
          <wp:simplePos x="0" y="0"/>
          <wp:positionH relativeFrom="margin">
            <wp:align>center</wp:align>
          </wp:positionH>
          <wp:positionV relativeFrom="paragraph">
            <wp:posOffset>-252095</wp:posOffset>
          </wp:positionV>
          <wp:extent cx="1836420" cy="843915"/>
          <wp:effectExtent l="0" t="0" r="0" b="0"/>
          <wp:wrapTight wrapText="bothSides">
            <wp:wrapPolygon edited="0">
              <wp:start x="672" y="488"/>
              <wp:lineTo x="672" y="12677"/>
              <wp:lineTo x="1120" y="17065"/>
              <wp:lineTo x="3585" y="20966"/>
              <wp:lineTo x="4705" y="20966"/>
              <wp:lineTo x="6722" y="17065"/>
              <wp:lineTo x="10531" y="17065"/>
              <wp:lineTo x="17029" y="12190"/>
              <wp:lineTo x="16805" y="9264"/>
              <wp:lineTo x="18598" y="9264"/>
              <wp:lineTo x="21062" y="4388"/>
              <wp:lineTo x="20838" y="488"/>
              <wp:lineTo x="672" y="488"/>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0006" t="33003" r="30276" b="34552"/>
                  <a:stretch/>
                </pic:blipFill>
                <pic:spPr bwMode="auto">
                  <a:xfrm>
                    <a:off x="0" y="0"/>
                    <a:ext cx="1836420" cy="843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21750"/>
    <w:multiLevelType w:val="hybridMultilevel"/>
    <w:tmpl w:val="1FCADC2C"/>
    <w:lvl w:ilvl="0" w:tplc="C542F9CE">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EC1B31"/>
    <w:multiLevelType w:val="multilevel"/>
    <w:tmpl w:val="DA98AF04"/>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 w15:restartNumberingAfterBreak="0">
    <w:nsid w:val="55D75952"/>
    <w:multiLevelType w:val="hybridMultilevel"/>
    <w:tmpl w:val="A36272F2"/>
    <w:lvl w:ilvl="0" w:tplc="2E26E578">
      <w:start w:val="1"/>
      <w:numFmt w:val="lowerLetter"/>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AD4941"/>
    <w:multiLevelType w:val="multilevel"/>
    <w:tmpl w:val="FA46169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63C41FA8"/>
    <w:multiLevelType w:val="multilevel"/>
    <w:tmpl w:val="3AC4E5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10"/>
    <w:rsid w:val="00046C63"/>
    <w:rsid w:val="001173D9"/>
    <w:rsid w:val="00293106"/>
    <w:rsid w:val="002C6B2F"/>
    <w:rsid w:val="0042591E"/>
    <w:rsid w:val="0045509E"/>
    <w:rsid w:val="00496C98"/>
    <w:rsid w:val="005C4583"/>
    <w:rsid w:val="00601437"/>
    <w:rsid w:val="00606870"/>
    <w:rsid w:val="006959F7"/>
    <w:rsid w:val="00783045"/>
    <w:rsid w:val="007A5485"/>
    <w:rsid w:val="00811D10"/>
    <w:rsid w:val="008C38DF"/>
    <w:rsid w:val="00920494"/>
    <w:rsid w:val="0093683F"/>
    <w:rsid w:val="009F5281"/>
    <w:rsid w:val="00A05811"/>
    <w:rsid w:val="00A81A21"/>
    <w:rsid w:val="00AB378F"/>
    <w:rsid w:val="00B14E99"/>
    <w:rsid w:val="00BF173E"/>
    <w:rsid w:val="00C73B9D"/>
    <w:rsid w:val="00C97187"/>
    <w:rsid w:val="00D05761"/>
    <w:rsid w:val="00D7481D"/>
    <w:rsid w:val="00DE78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66175"/>
  <w15:chartTrackingRefBased/>
  <w15:docId w15:val="{8336BDCF-F435-4DEC-A4BC-11569D33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68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06870"/>
  </w:style>
  <w:style w:type="paragraph" w:styleId="Pidipagina">
    <w:name w:val="footer"/>
    <w:basedOn w:val="Normale"/>
    <w:link w:val="PidipaginaCarattere"/>
    <w:uiPriority w:val="99"/>
    <w:unhideWhenUsed/>
    <w:rsid w:val="006068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06870"/>
  </w:style>
  <w:style w:type="character" w:styleId="Collegamentoipertestuale">
    <w:name w:val="Hyperlink"/>
    <w:basedOn w:val="Carpredefinitoparagrafo"/>
    <w:uiPriority w:val="99"/>
    <w:unhideWhenUsed/>
    <w:rsid w:val="00B14E99"/>
    <w:rPr>
      <w:color w:val="0563C1" w:themeColor="hyperlink"/>
      <w:u w:val="single"/>
    </w:rPr>
  </w:style>
  <w:style w:type="paragraph" w:styleId="Nessunaspaziatura">
    <w:name w:val="No Spacing"/>
    <w:uiPriority w:val="1"/>
    <w:qFormat/>
    <w:rsid w:val="00B14E99"/>
    <w:pPr>
      <w:spacing w:after="0" w:line="240" w:lineRule="auto"/>
    </w:pPr>
  </w:style>
  <w:style w:type="paragraph" w:styleId="Paragrafoelenco">
    <w:name w:val="List Paragraph"/>
    <w:basedOn w:val="Normale"/>
    <w:uiPriority w:val="1"/>
    <w:qFormat/>
    <w:rsid w:val="00B14E99"/>
    <w:pPr>
      <w:spacing w:after="0" w:line="240" w:lineRule="auto"/>
      <w:ind w:left="720"/>
      <w:contextualSpacing/>
    </w:pPr>
    <w:rPr>
      <w:rFonts w:ascii="Arial" w:eastAsia="Times New Roman" w:hAnsi="Arial" w:cs="Times New Roman"/>
      <w:sz w:val="24"/>
      <w:szCs w:val="20"/>
      <w:lang w:eastAsia="it-IT"/>
    </w:rPr>
  </w:style>
  <w:style w:type="paragraph" w:customStyle="1" w:styleId="Body">
    <w:name w:val="Body"/>
    <w:basedOn w:val="Normale"/>
    <w:rsid w:val="001173D9"/>
    <w:pPr>
      <w:overflowPunct w:val="0"/>
      <w:autoSpaceDE w:val="0"/>
      <w:autoSpaceDN w:val="0"/>
      <w:adjustRightInd w:val="0"/>
      <w:spacing w:after="240" w:line="260" w:lineRule="exact"/>
      <w:jc w:val="both"/>
      <w:textAlignment w:val="baseline"/>
    </w:pPr>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768638">
      <w:bodyDiv w:val="1"/>
      <w:marLeft w:val="0"/>
      <w:marRight w:val="0"/>
      <w:marTop w:val="0"/>
      <w:marBottom w:val="0"/>
      <w:divBdr>
        <w:top w:val="none" w:sz="0" w:space="0" w:color="auto"/>
        <w:left w:val="none" w:sz="0" w:space="0" w:color="auto"/>
        <w:bottom w:val="none" w:sz="0" w:space="0" w:color="auto"/>
        <w:right w:val="none" w:sz="0" w:space="0" w:color="auto"/>
      </w:divBdr>
      <w:divsChild>
        <w:div w:id="551625259">
          <w:marLeft w:val="0"/>
          <w:marRight w:val="0"/>
          <w:marTop w:val="0"/>
          <w:marBottom w:val="0"/>
          <w:divBdr>
            <w:top w:val="none" w:sz="0" w:space="0" w:color="auto"/>
            <w:left w:val="none" w:sz="0" w:space="0" w:color="auto"/>
            <w:bottom w:val="none" w:sz="0" w:space="0" w:color="auto"/>
            <w:right w:val="none" w:sz="0" w:space="0" w:color="auto"/>
          </w:divBdr>
        </w:div>
        <w:div w:id="1461414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ivacy@federgolf.i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Zibellini</dc:creator>
  <cp:keywords/>
  <dc:description/>
  <cp:lastModifiedBy>Francesca Sforza</cp:lastModifiedBy>
  <cp:revision>2</cp:revision>
  <cp:lastPrinted>2021-05-19T09:47:00Z</cp:lastPrinted>
  <dcterms:created xsi:type="dcterms:W3CDTF">2021-05-19T10:42:00Z</dcterms:created>
  <dcterms:modified xsi:type="dcterms:W3CDTF">2021-05-19T10:42:00Z</dcterms:modified>
</cp:coreProperties>
</file>